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3A0B" w14:textId="5DAF91DA" w:rsidR="0078344A" w:rsidRPr="00A80A04" w:rsidRDefault="00A80A04" w:rsidP="0066734B">
      <w:pPr>
        <w:pStyle w:val="2"/>
        <w:spacing w:before="0"/>
        <w:ind w:left="851" w:hanging="851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9503B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AE/ADR, SAE/SADR, and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LOE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reporting form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706"/>
        <w:gridCol w:w="7489"/>
      </w:tblGrid>
      <w:tr w:rsidR="0078344A" w:rsidRPr="009503B2" w14:paraId="16AFFF4A" w14:textId="77777777" w:rsidTr="009503B2">
        <w:trPr>
          <w:trHeight w:val="404"/>
          <w:tblHeader/>
          <w:jc w:val="center"/>
        </w:trPr>
        <w:tc>
          <w:tcPr>
            <w:tcW w:w="10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8939" w14:textId="0EC36D3D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9503B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 xml:space="preserve">Template for </w:t>
            </w:r>
            <w:r w:rsidR="00A80A04" w:rsidRPr="00A80A0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AE/ADR, SAE/SADR, and LOE report</w:t>
            </w:r>
          </w:p>
        </w:tc>
      </w:tr>
      <w:tr w:rsidR="0078344A" w:rsidRPr="009503B2" w14:paraId="7256B90C" w14:textId="77777777" w:rsidTr="009503B2">
        <w:trPr>
          <w:trHeight w:val="324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7A78" w14:textId="710E9701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Date and time of information receipt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3D75" w14:textId="77777777" w:rsidR="0078344A" w:rsidRPr="009503B2" w:rsidRDefault="0078344A" w:rsidP="00233974">
            <w:pPr>
              <w:tabs>
                <w:tab w:val="left" w:pos="6840"/>
              </w:tabs>
              <w:spacing w:line="276" w:lineRule="auto"/>
              <w:ind w:firstLine="24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78344A" w:rsidRPr="009503B2" w14:paraId="726319C4" w14:textId="77777777" w:rsidTr="009503B2">
        <w:trPr>
          <w:trHeight w:val="1381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F1D5" w14:textId="0C6CA967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Full n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ame of the person reporting adverse reactions (AR)</w:t>
            </w:r>
            <w:r w:rsidR="0078344A"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. 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If the reporter is 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a physician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, include their position and place of work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5E83" w14:textId="77777777" w:rsidR="009503B2" w:rsidRPr="009503B2" w:rsidRDefault="009503B2" w:rsidP="009503B2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When contacting the referrer of the message, it is necessary to inform:</w:t>
            </w:r>
          </w:p>
          <w:p w14:paraId="731B1E37" w14:textId="62A238E3" w:rsidR="009503B2" w:rsidRPr="009503B2" w:rsidRDefault="009503B2" w:rsidP="009503B2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«</w:t>
            </w: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  <w:lang w:val="en-US"/>
              </w:rPr>
              <w:t xml:space="preserve">Personal data collection will be carried out with confidentiality, the information obtained will be used </w:t>
            </w:r>
            <w:r w:rsidRPr="009503B2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u w:val="single"/>
                <w:lang w:val="en-US"/>
              </w:rPr>
              <w:t>solely for pharmacovigilance purposes</w:t>
            </w: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u w:val="single"/>
                <w:lang w:val="en-US"/>
              </w:rPr>
              <w:t>, and will not be disclosed to any persons except regulatory authority employees if necessary</w:t>
            </w: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».</w:t>
            </w:r>
          </w:p>
        </w:tc>
      </w:tr>
      <w:tr w:rsidR="0078344A" w:rsidRPr="009503B2" w14:paraId="4C6EF4B9" w14:textId="77777777" w:rsidTr="009503B2">
        <w:trPr>
          <w:trHeight w:val="573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62B9" w14:textId="456D6958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ind w:firstLine="29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Contact information of the reporter of adverse </w:t>
            </w:r>
            <w:proofErr w:type="gramStart"/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reaction:</w:t>
            </w:r>
            <w:r w:rsidR="0078344A"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:</w:t>
            </w:r>
            <w:proofErr w:type="gramEnd"/>
          </w:p>
          <w:p w14:paraId="61382A0C" w14:textId="4ADF356E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ind w:firstLine="29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e-mail</w:t>
            </w:r>
            <w:r w:rsidR="0078344A" w:rsidRPr="0078344A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phone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FC34" w14:textId="781A786F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For the possibility of obtaining additional information about the AR/A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E</w:t>
            </w: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case and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LOE</w:t>
            </w:r>
            <w:r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.</w:t>
            </w:r>
          </w:p>
          <w:p w14:paraId="41253BAB" w14:textId="77777777" w:rsidR="0078344A" w:rsidRPr="009503B2" w:rsidRDefault="0078344A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78344A" w:rsidRPr="0078344A" w14:paraId="21DCCE57" w14:textId="77777777" w:rsidTr="009503B2">
        <w:trPr>
          <w:trHeight w:val="364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2BC" w14:textId="4FE765BE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ind w:firstLine="29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Brief description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04DA" w14:textId="503AD0AC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Suspected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drug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, presumably causing the adverse reaction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AR/AE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SAR/SAE and LOE 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(trade name, dosage form, strength, route of administration, batch number</w:t>
            </w:r>
            <w:proofErr w:type="gramStart"/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):*</w:t>
            </w:r>
            <w:proofErr w:type="gramEnd"/>
          </w:p>
          <w:p w14:paraId="0AE7283E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60FF8E8A" w14:textId="362CCD77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Patient details</w:t>
            </w:r>
            <w:r w:rsidR="0078344A"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age</w:t>
            </w:r>
            <w:r w:rsidR="0078344A"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sex</w:t>
            </w:r>
            <w:r w:rsidR="0078344A"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initials</w:t>
            </w:r>
            <w:r w:rsidR="0078344A" w:rsidRPr="009503B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):</w:t>
            </w:r>
          </w:p>
          <w:p w14:paraId="470C30EE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39BDEA69" w14:textId="084F5304" w:rsidR="0078344A" w:rsidRPr="009503B2" w:rsidRDefault="009503B2" w:rsidP="00233974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Adverse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reaction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description</w:t>
            </w:r>
            <w:r w:rsidR="0078344A"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briefly</w:t>
            </w:r>
            <w:r w:rsidR="0078344A"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e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g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nausea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headache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drug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ineffectiveness</w:t>
            </w:r>
            <w:r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)</w:t>
            </w:r>
            <w:r w:rsidR="0078344A" w:rsidRPr="009503B2">
              <w:rPr>
                <w:rFonts w:ascii="Times New Roman" w:hAnsi="Times New Roman" w:cs="Times New Roman"/>
                <w:iCs/>
                <w:color w:val="0D0D0D" w:themeColor="text1" w:themeTint="F2"/>
                <w:sz w:val="24"/>
                <w:szCs w:val="24"/>
                <w:lang w:val="en-US"/>
              </w:rPr>
              <w:t>:</w:t>
            </w:r>
          </w:p>
          <w:p w14:paraId="45D690B7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</w:t>
            </w:r>
          </w:p>
          <w:p w14:paraId="537A9CC3" w14:textId="77777777" w:rsidR="0078344A" w:rsidRPr="0078344A" w:rsidRDefault="0078344A" w:rsidP="00233974">
            <w:pPr>
              <w:tabs>
                <w:tab w:val="left" w:pos="6840"/>
              </w:tabs>
              <w:spacing w:line="276" w:lineRule="auto"/>
              <w:ind w:firstLine="37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8344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________________________________________________________________________________________________</w:t>
            </w:r>
          </w:p>
        </w:tc>
      </w:tr>
      <w:tr w:rsidR="009503B2" w:rsidRPr="009503B2" w14:paraId="772C5F60" w14:textId="77777777" w:rsidTr="009503B2">
        <w:trPr>
          <w:trHeight w:val="64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AFDB" w14:textId="24EDB705" w:rsidR="009503B2" w:rsidRPr="009503B2" w:rsidRDefault="009503B2" w:rsidP="009503B2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</w:t>
            </w:r>
            <w:r w:rsidRPr="0095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 and position of the person who recorded the information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2CA4" w14:textId="77777777" w:rsidR="009503B2" w:rsidRPr="009503B2" w:rsidRDefault="009503B2" w:rsidP="009503B2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9503B2" w:rsidRPr="009503B2" w14:paraId="09A5E799" w14:textId="77777777" w:rsidTr="009503B2">
        <w:trPr>
          <w:trHeight w:val="294"/>
          <w:jc w:val="center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D0DF" w14:textId="2EF37DCC" w:rsidR="009503B2" w:rsidRPr="009503B2" w:rsidRDefault="009503B2" w:rsidP="009503B2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95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form </w:t>
            </w:r>
            <w:r w:rsidRPr="00950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completion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E38A" w14:textId="77777777" w:rsidR="009503B2" w:rsidRPr="009503B2" w:rsidRDefault="009503B2" w:rsidP="009503B2">
            <w:pPr>
              <w:tabs>
                <w:tab w:val="left" w:pos="6840"/>
              </w:tabs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bookmarkStart w:id="0" w:name="_Hlk32239377"/>
            <w:bookmarkStart w:id="1" w:name="_Hlk31972117"/>
            <w:bookmarkEnd w:id="0"/>
            <w:bookmarkEnd w:id="1"/>
          </w:p>
        </w:tc>
      </w:tr>
    </w:tbl>
    <w:p w14:paraId="3CB2907B" w14:textId="69C6A12D" w:rsidR="0078344A" w:rsidRPr="009503B2" w:rsidRDefault="009503B2" w:rsidP="0078344A">
      <w:pPr>
        <w:shd w:val="clear" w:color="auto" w:fill="FFFFFF"/>
        <w:spacing w:line="360" w:lineRule="auto"/>
        <w:ind w:firstLine="3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</w:rPr>
      </w:pPr>
      <w:r w:rsidRPr="009503B2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</w:rPr>
        <w:t xml:space="preserve">For reporting all adverse reactions to medications, you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</w:rPr>
        <w:t>may</w:t>
      </w:r>
      <w:r w:rsidR="0078344A" w:rsidRPr="009503B2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en-US"/>
        </w:rPr>
        <w:t>:</w:t>
      </w:r>
    </w:p>
    <w:p w14:paraId="295D857E" w14:textId="484EF8D8" w:rsidR="0078344A" w:rsidRPr="009503B2" w:rsidRDefault="0066734B" w:rsidP="0078344A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left="0" w:right="1694" w:firstLine="0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78344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88961C" wp14:editId="4D25A1DA">
            <wp:simplePos x="0" y="0"/>
            <wp:positionH relativeFrom="column">
              <wp:posOffset>5442585</wp:posOffset>
            </wp:positionH>
            <wp:positionV relativeFrom="paragraph">
              <wp:posOffset>489585</wp:posOffset>
            </wp:positionV>
            <wp:extent cx="1312955" cy="1174750"/>
            <wp:effectExtent l="0" t="0" r="1905" b="635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5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>send</w:t>
      </w:r>
      <w:r w:rsidR="009503B2" w:rsidRP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 xml:space="preserve"> </w:t>
      </w:r>
      <w:r w:rsid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>the</w:t>
      </w:r>
      <w:r w:rsidR="009503B2" w:rsidRP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 xml:space="preserve"> </w:t>
      </w:r>
      <w:r w:rsid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>completed</w:t>
      </w:r>
      <w:r w:rsidR="009503B2" w:rsidRP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 xml:space="preserve"> </w:t>
      </w:r>
      <w:r w:rsid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>form</w:t>
      </w:r>
      <w:r w:rsidR="009503B2" w:rsidRP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 xml:space="preserve"> </w:t>
      </w:r>
      <w:r w:rsid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>to the</w:t>
      </w:r>
      <w:r w:rsidR="009503B2" w:rsidRP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 xml:space="preserve"> </w:t>
      </w:r>
      <w:r w:rsidR="009503B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val="en-US"/>
        </w:rPr>
        <w:t>pharmacovigilance specialist of ANO NPRC via e-mail:</w:t>
      </w:r>
      <w:r w:rsidR="0078344A"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hyperlink r:id="rId6" w:history="1">
        <w:r w:rsidRPr="009503B2">
          <w:rPr>
            <w:rStyle w:val="a8"/>
            <w:lang w:val="en-US"/>
          </w:rPr>
          <w:t>adversereaction@drugsafety.ru</w:t>
        </w:r>
      </w:hyperlink>
      <w:r w:rsidRPr="009503B2">
        <w:rPr>
          <w:lang w:val="en-US"/>
        </w:rPr>
        <w:t xml:space="preserve"> </w:t>
      </w:r>
      <w:r w:rsid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or report by any convenient method</w:t>
      </w:r>
      <w:r w:rsidR="0078344A"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:</w:t>
      </w:r>
    </w:p>
    <w:p w14:paraId="30131FDF" w14:textId="5EE7E8A0" w:rsidR="009503B2" w:rsidRPr="009503B2" w:rsidRDefault="009503B2" w:rsidP="009503B2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left="0" w:right="1694" w:firstLine="0"/>
        <w:rPr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Fill</w:t>
      </w: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out</w:t>
      </w: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the</w:t>
      </w: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attached form about the adverse event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pn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the website: </w:t>
      </w:r>
    </w:p>
    <w:p w14:paraId="03D6FF34" w14:textId="6CC8F001" w:rsidR="0078344A" w:rsidRPr="0066734B" w:rsidRDefault="0078344A" w:rsidP="0078344A">
      <w:pPr>
        <w:shd w:val="clear" w:color="auto" w:fill="FFFFFF"/>
        <w:tabs>
          <w:tab w:val="clear" w:pos="851"/>
        </w:tabs>
        <w:spacing w:line="360" w:lineRule="auto"/>
        <w:ind w:right="1694"/>
        <w:rPr>
          <w:rStyle w:val="a8"/>
        </w:rPr>
      </w:pPr>
      <w:hyperlink r:id="rId7" w:history="1">
        <w:r w:rsidRPr="0066734B">
          <w:rPr>
            <w:rStyle w:val="a8"/>
          </w:rPr>
          <w:t>www.drugsafety.ru</w:t>
        </w:r>
      </w:hyperlink>
    </w:p>
    <w:p w14:paraId="5781AAC4" w14:textId="5BD3DF72" w:rsidR="009503B2" w:rsidRPr="009503B2" w:rsidRDefault="009503B2" w:rsidP="009503B2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right="1835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Call the </w:t>
      </w: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free</w:t>
      </w: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24-hour hotline in Russia: 8 800 777-86-04</w:t>
      </w:r>
    </w:p>
    <w:p w14:paraId="24810695" w14:textId="77777777" w:rsidR="009503B2" w:rsidRPr="009503B2" w:rsidRDefault="009503B2" w:rsidP="009503B2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right="1835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• Send a message via WhatsApp or Viber to the number: +7 903 799-21-86</w:t>
      </w:r>
    </w:p>
    <w:p w14:paraId="40A22EE6" w14:textId="04E652C1" w:rsidR="0062444B" w:rsidRPr="009503B2" w:rsidRDefault="009503B2" w:rsidP="009503B2">
      <w:pPr>
        <w:numPr>
          <w:ilvl w:val="0"/>
          <w:numId w:val="1"/>
        </w:numPr>
        <w:shd w:val="clear" w:color="auto" w:fill="FFFFFF"/>
        <w:tabs>
          <w:tab w:val="clear" w:pos="720"/>
          <w:tab w:val="clear" w:pos="851"/>
        </w:tabs>
        <w:spacing w:line="360" w:lineRule="auto"/>
        <w:ind w:right="183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503B2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• Scan the QR code</w:t>
      </w:r>
    </w:p>
    <w:sectPr w:rsidR="0062444B" w:rsidRPr="009503B2" w:rsidSect="00FA6FC5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A29FB"/>
    <w:multiLevelType w:val="multilevel"/>
    <w:tmpl w:val="72C4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89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4A"/>
    <w:rsid w:val="000A0CD8"/>
    <w:rsid w:val="0062444B"/>
    <w:rsid w:val="0066734B"/>
    <w:rsid w:val="0078344A"/>
    <w:rsid w:val="008043AE"/>
    <w:rsid w:val="009503B2"/>
    <w:rsid w:val="009E7B84"/>
    <w:rsid w:val="00A80A04"/>
    <w:rsid w:val="00E664B0"/>
    <w:rsid w:val="00F83830"/>
    <w:rsid w:val="00F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8513"/>
  <w15:chartTrackingRefBased/>
  <w15:docId w15:val="{3BC863C3-456E-4152-BB05-6B7B4CB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3"/>
    <w:qFormat/>
    <w:rsid w:val="0078344A"/>
    <w:pPr>
      <w:tabs>
        <w:tab w:val="left" w:pos="851"/>
      </w:tabs>
      <w:spacing w:after="0" w:line="240" w:lineRule="auto"/>
      <w:jc w:val="both"/>
    </w:pPr>
    <w:rPr>
      <w:rFonts w:ascii="Segoe UI Semilight" w:hAnsi="Segoe UI Semilight"/>
      <w:sz w:val="20"/>
      <w:szCs w:val="20"/>
    </w:rPr>
  </w:style>
  <w:style w:type="paragraph" w:styleId="2">
    <w:name w:val="heading 2"/>
    <w:aliases w:val="_Заголовок 2"/>
    <w:basedOn w:val="a"/>
    <w:next w:val="a"/>
    <w:link w:val="20"/>
    <w:uiPriority w:val="1"/>
    <w:qFormat/>
    <w:rsid w:val="0078344A"/>
    <w:pPr>
      <w:keepNext/>
      <w:spacing w:before="240" w:line="276" w:lineRule="auto"/>
      <w:ind w:left="852" w:hanging="852"/>
      <w:outlineLvl w:val="1"/>
    </w:pPr>
    <w:rPr>
      <w:rFonts w:asciiTheme="majorHAnsi" w:hAnsiTheme="majorHAnsi" w:cs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_Заголовок 2 Знак"/>
    <w:basedOn w:val="a0"/>
    <w:link w:val="2"/>
    <w:uiPriority w:val="1"/>
    <w:qFormat/>
    <w:rsid w:val="0078344A"/>
    <w:rPr>
      <w:rFonts w:asciiTheme="majorHAnsi" w:hAnsiTheme="majorHAnsi" w:cstheme="majorHAnsi"/>
      <w:sz w:val="20"/>
      <w:szCs w:val="20"/>
    </w:rPr>
  </w:style>
  <w:style w:type="paragraph" w:styleId="a3">
    <w:name w:val="annotation text"/>
    <w:basedOn w:val="a"/>
    <w:link w:val="a4"/>
    <w:uiPriority w:val="99"/>
    <w:qFormat/>
    <w:rsid w:val="0078344A"/>
  </w:style>
  <w:style w:type="character" w:customStyle="1" w:styleId="a4">
    <w:name w:val="Текст примечания Знак"/>
    <w:basedOn w:val="a0"/>
    <w:link w:val="a3"/>
    <w:uiPriority w:val="99"/>
    <w:qFormat/>
    <w:rsid w:val="0078344A"/>
    <w:rPr>
      <w:rFonts w:ascii="Segoe UI Semilight" w:hAnsi="Segoe UI Semilight"/>
      <w:sz w:val="20"/>
      <w:szCs w:val="20"/>
    </w:rPr>
  </w:style>
  <w:style w:type="character" w:styleId="a5">
    <w:name w:val="annotation reference"/>
    <w:basedOn w:val="a0"/>
    <w:uiPriority w:val="99"/>
    <w:unhideWhenUsed/>
    <w:qFormat/>
    <w:rsid w:val="0078344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834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44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667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ugsafe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ersereaction@drugsafet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Хохрякова</dc:creator>
  <cp:keywords/>
  <dc:description/>
  <cp:lastModifiedBy>Биктимирова Алина Александровна</cp:lastModifiedBy>
  <cp:revision>2</cp:revision>
  <dcterms:created xsi:type="dcterms:W3CDTF">2025-10-10T09:46:00Z</dcterms:created>
  <dcterms:modified xsi:type="dcterms:W3CDTF">2025-10-10T09:46:00Z</dcterms:modified>
</cp:coreProperties>
</file>